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388" w:rsidRPr="006F563A" w:rsidRDefault="005B3073">
      <w:r w:rsidRPr="006F563A">
        <w:t xml:space="preserve">Quiz Eight </w:t>
      </w:r>
      <w:r w:rsidRPr="006F563A">
        <w:br/>
        <w:t xml:space="preserve">HCC </w:t>
      </w:r>
      <w:r w:rsidR="006F563A" w:rsidRPr="006F563A">
        <w:t xml:space="preserve">- </w:t>
      </w:r>
      <w:r w:rsidRPr="006F563A">
        <w:t xml:space="preserve">GOVT 2305 </w:t>
      </w:r>
      <w:r w:rsidRPr="006F563A">
        <w:br/>
        <w:t>5 – Civil Rights</w:t>
      </w:r>
      <w:r w:rsidRPr="006F563A">
        <w:br/>
      </w:r>
      <w:r w:rsidR="007767FA">
        <w:t>11-1-16</w:t>
      </w:r>
      <w:bookmarkStart w:id="0" w:name="_GoBack"/>
      <w:bookmarkEnd w:id="0"/>
      <w:r w:rsidRPr="006F563A">
        <w:rPr>
          <w:color w:val="000000"/>
        </w:rPr>
        <w:br/>
      </w:r>
      <w:r w:rsidRPr="006F563A">
        <w:rPr>
          <w:color w:val="000000"/>
        </w:rPr>
        <w:br/>
        <w:t>1. __________ are rights related to the duties of citizenship and the opportunities for participation in civic life that the government is obliged to protect.</w:t>
      </w:r>
      <w:r w:rsidRPr="006F563A">
        <w:rPr>
          <w:rStyle w:val="apple-converted-space"/>
          <w:color w:val="000000"/>
        </w:rPr>
        <w:t> </w:t>
      </w:r>
      <w:r w:rsidRPr="006F563A">
        <w:rPr>
          <w:color w:val="000000"/>
        </w:rPr>
        <w:br/>
        <w:t>a.</w:t>
      </w:r>
      <w:r w:rsidRPr="006F563A">
        <w:rPr>
          <w:rStyle w:val="apple-converted-space"/>
          <w:color w:val="000000"/>
        </w:rPr>
        <w:t> </w:t>
      </w:r>
      <w:r w:rsidRPr="006F563A">
        <w:rPr>
          <w:color w:val="000000"/>
        </w:rPr>
        <w:t>Civil liberties</w:t>
      </w:r>
      <w:r w:rsidRPr="006F563A">
        <w:rPr>
          <w:rStyle w:val="apple-converted-space"/>
          <w:color w:val="000000"/>
        </w:rPr>
        <w:t> </w:t>
      </w:r>
      <w:r w:rsidRPr="006F563A">
        <w:rPr>
          <w:color w:val="000000"/>
        </w:rPr>
        <w:br/>
        <w:t>b.</w:t>
      </w:r>
      <w:r w:rsidRPr="006F563A">
        <w:rPr>
          <w:rStyle w:val="apple-converted-space"/>
          <w:color w:val="000000"/>
        </w:rPr>
        <w:t> </w:t>
      </w:r>
      <w:r w:rsidRPr="006F563A">
        <w:rPr>
          <w:color w:val="000000"/>
        </w:rPr>
        <w:t>Civil rights</w:t>
      </w:r>
      <w:r w:rsidRPr="006F563A">
        <w:rPr>
          <w:rStyle w:val="apple-converted-space"/>
          <w:color w:val="000000"/>
        </w:rPr>
        <w:t> </w:t>
      </w:r>
      <w:r w:rsidRPr="006F563A">
        <w:rPr>
          <w:color w:val="000000"/>
        </w:rPr>
        <w:br/>
        <w:t>c.</w:t>
      </w:r>
      <w:r w:rsidRPr="006F563A">
        <w:rPr>
          <w:rStyle w:val="apple-converted-space"/>
          <w:color w:val="000000"/>
        </w:rPr>
        <w:t> </w:t>
      </w:r>
      <w:r w:rsidRPr="006F563A">
        <w:rPr>
          <w:color w:val="000000"/>
        </w:rPr>
        <w:t>Human rights</w:t>
      </w:r>
      <w:r w:rsidRPr="006F563A">
        <w:rPr>
          <w:rStyle w:val="apple-converted-space"/>
          <w:color w:val="000000"/>
        </w:rPr>
        <w:t> </w:t>
      </w:r>
      <w:r w:rsidRPr="006F563A">
        <w:rPr>
          <w:color w:val="000000"/>
        </w:rPr>
        <w:br/>
        <w:t>d.</w:t>
      </w:r>
      <w:r w:rsidRPr="006F563A">
        <w:rPr>
          <w:rStyle w:val="apple-converted-space"/>
          <w:color w:val="000000"/>
        </w:rPr>
        <w:t> </w:t>
      </w:r>
      <w:r w:rsidRPr="006F563A">
        <w:rPr>
          <w:color w:val="000000"/>
        </w:rPr>
        <w:t>Political rights</w:t>
      </w:r>
      <w:r w:rsidRPr="006F563A">
        <w:rPr>
          <w:rStyle w:val="apple-converted-space"/>
          <w:color w:val="000000"/>
        </w:rPr>
        <w:t> </w:t>
      </w:r>
      <w:r w:rsidRPr="006F563A">
        <w:rPr>
          <w:color w:val="000000"/>
        </w:rPr>
        <w:br/>
        <w:t>e.</w:t>
      </w:r>
      <w:r w:rsidRPr="006F563A">
        <w:rPr>
          <w:rStyle w:val="apple-converted-space"/>
          <w:color w:val="000000"/>
        </w:rPr>
        <w:t> </w:t>
      </w:r>
      <w:r w:rsidRPr="006F563A">
        <w:rPr>
          <w:color w:val="000000"/>
        </w:rPr>
        <w:t>Social rights</w:t>
      </w:r>
      <w:r w:rsidRPr="006F563A">
        <w:rPr>
          <w:rStyle w:val="apple-converted-space"/>
          <w:color w:val="000000"/>
        </w:rPr>
        <w:t> </w:t>
      </w:r>
      <w:r w:rsidRPr="006F563A">
        <w:rPr>
          <w:color w:val="000000"/>
        </w:rPr>
        <w:br/>
      </w:r>
      <w:r w:rsidRPr="006F563A">
        <w:rPr>
          <w:color w:val="000000"/>
        </w:rPr>
        <w:br/>
        <w:t>2. ​The actions of the southern state governments during the period of segregation, such as denying African Americans the right to vote or use public restrooms, are examples of ______________.</w:t>
      </w:r>
      <w:r w:rsidRPr="006F563A">
        <w:rPr>
          <w:rStyle w:val="apple-converted-space"/>
          <w:color w:val="000000"/>
        </w:rPr>
        <w:t> </w:t>
      </w:r>
      <w:r w:rsidRPr="006F563A">
        <w:rPr>
          <w:color w:val="000000"/>
        </w:rPr>
        <w:br/>
        <w:t>a.</w:t>
      </w:r>
      <w:proofErr w:type="gramStart"/>
      <w:r w:rsidRPr="006F563A">
        <w:rPr>
          <w:rStyle w:val="apple-converted-space"/>
          <w:color w:val="000000"/>
        </w:rPr>
        <w:t> </w:t>
      </w:r>
      <w:r w:rsidRPr="006F563A">
        <w:rPr>
          <w:color w:val="000000"/>
        </w:rPr>
        <w:t>​private</w:t>
      </w:r>
      <w:proofErr w:type="gramEnd"/>
      <w:r w:rsidRPr="006F563A">
        <w:rPr>
          <w:color w:val="000000"/>
        </w:rPr>
        <w:t xml:space="preserve"> discrimination</w:t>
      </w:r>
      <w:r w:rsidRPr="006F563A">
        <w:rPr>
          <w:rStyle w:val="apple-converted-space"/>
          <w:color w:val="000000"/>
        </w:rPr>
        <w:t> </w:t>
      </w:r>
      <w:r w:rsidRPr="006F563A">
        <w:rPr>
          <w:color w:val="000000"/>
        </w:rPr>
        <w:br/>
        <w:t>b.</w:t>
      </w:r>
      <w:r w:rsidRPr="006F563A">
        <w:rPr>
          <w:rStyle w:val="apple-converted-space"/>
          <w:color w:val="000000"/>
        </w:rPr>
        <w:t> </w:t>
      </w:r>
      <w:r w:rsidRPr="006F563A">
        <w:rPr>
          <w:color w:val="000000"/>
        </w:rPr>
        <w:t>​</w:t>
      </w:r>
      <w:proofErr w:type="gramStart"/>
      <w:r w:rsidRPr="006F563A">
        <w:rPr>
          <w:color w:val="000000"/>
        </w:rPr>
        <w:t>factual</w:t>
      </w:r>
      <w:proofErr w:type="gramEnd"/>
      <w:r w:rsidRPr="006F563A">
        <w:rPr>
          <w:color w:val="000000"/>
        </w:rPr>
        <w:t xml:space="preserve"> discrimination</w:t>
      </w:r>
      <w:r w:rsidRPr="006F563A">
        <w:rPr>
          <w:rStyle w:val="apple-converted-space"/>
          <w:color w:val="000000"/>
        </w:rPr>
        <w:t> </w:t>
      </w:r>
      <w:r w:rsidRPr="006F563A">
        <w:rPr>
          <w:color w:val="000000"/>
        </w:rPr>
        <w:br/>
        <w:t>c.</w:t>
      </w:r>
      <w:r w:rsidRPr="006F563A">
        <w:rPr>
          <w:rStyle w:val="apple-converted-space"/>
          <w:color w:val="000000"/>
        </w:rPr>
        <w:t> </w:t>
      </w:r>
      <w:r w:rsidRPr="006F563A">
        <w:rPr>
          <w:color w:val="000000"/>
        </w:rPr>
        <w:t>​</w:t>
      </w:r>
      <w:proofErr w:type="gramStart"/>
      <w:r w:rsidRPr="006F563A">
        <w:rPr>
          <w:color w:val="000000"/>
        </w:rPr>
        <w:t>public</w:t>
      </w:r>
      <w:proofErr w:type="gramEnd"/>
      <w:r w:rsidRPr="006F563A">
        <w:rPr>
          <w:color w:val="000000"/>
        </w:rPr>
        <w:t xml:space="preserve"> discrimination</w:t>
      </w:r>
      <w:r w:rsidRPr="006F563A">
        <w:rPr>
          <w:rStyle w:val="apple-converted-space"/>
          <w:color w:val="000000"/>
        </w:rPr>
        <w:t> </w:t>
      </w:r>
      <w:r w:rsidRPr="006F563A">
        <w:rPr>
          <w:color w:val="000000"/>
        </w:rPr>
        <w:br/>
        <w:t>d.</w:t>
      </w:r>
      <w:r w:rsidRPr="006F563A">
        <w:rPr>
          <w:rStyle w:val="apple-converted-space"/>
          <w:color w:val="000000"/>
        </w:rPr>
        <w:t> </w:t>
      </w:r>
      <w:r w:rsidRPr="006F563A">
        <w:rPr>
          <w:color w:val="000000"/>
        </w:rPr>
        <w:t>​</w:t>
      </w:r>
      <w:proofErr w:type="gramStart"/>
      <w:r w:rsidRPr="006F563A">
        <w:rPr>
          <w:color w:val="000000"/>
        </w:rPr>
        <w:t>counterfactual</w:t>
      </w:r>
      <w:proofErr w:type="gramEnd"/>
      <w:r w:rsidRPr="006F563A">
        <w:rPr>
          <w:color w:val="000000"/>
        </w:rPr>
        <w:t xml:space="preserve"> discrimination</w:t>
      </w:r>
      <w:r w:rsidRPr="006F563A">
        <w:rPr>
          <w:rStyle w:val="apple-converted-space"/>
          <w:color w:val="000000"/>
        </w:rPr>
        <w:t> </w:t>
      </w:r>
      <w:r w:rsidRPr="006F563A">
        <w:rPr>
          <w:color w:val="000000"/>
        </w:rPr>
        <w:br/>
        <w:t>e.</w:t>
      </w:r>
      <w:r w:rsidRPr="006F563A">
        <w:rPr>
          <w:rStyle w:val="apple-converted-space"/>
          <w:color w:val="000000"/>
        </w:rPr>
        <w:t> </w:t>
      </w:r>
      <w:r w:rsidRPr="006F563A">
        <w:rPr>
          <w:color w:val="000000"/>
        </w:rPr>
        <w:t>​</w:t>
      </w:r>
      <w:proofErr w:type="spellStart"/>
      <w:proofErr w:type="gramStart"/>
      <w:r w:rsidRPr="006F563A">
        <w:rPr>
          <w:color w:val="000000"/>
        </w:rPr>
        <w:t>defacto</w:t>
      </w:r>
      <w:proofErr w:type="spellEnd"/>
      <w:proofErr w:type="gramEnd"/>
      <w:r w:rsidRPr="006F563A">
        <w:rPr>
          <w:color w:val="000000"/>
        </w:rPr>
        <w:t xml:space="preserve"> discrimination</w:t>
      </w:r>
      <w:r w:rsidRPr="006F563A">
        <w:rPr>
          <w:rStyle w:val="apple-converted-space"/>
          <w:color w:val="000000"/>
        </w:rPr>
        <w:t> </w:t>
      </w:r>
      <w:r w:rsidRPr="006F563A">
        <w:rPr>
          <w:color w:val="000000"/>
        </w:rPr>
        <w:br/>
      </w:r>
      <w:r w:rsidRPr="006F563A">
        <w:rPr>
          <w:color w:val="000000"/>
        </w:rPr>
        <w:br/>
        <w:t>3. The__________ Act of 1924 placed quotas for ethnic groups based on the proportion of Americans from each nationality resident in 1890, thereby severely limiting the number of whites considered to be of “lower race,” that is, those from southern and eastern Europe.</w:t>
      </w:r>
      <w:r w:rsidRPr="006F563A">
        <w:rPr>
          <w:rStyle w:val="apple-converted-space"/>
          <w:color w:val="000000"/>
        </w:rPr>
        <w:t> </w:t>
      </w:r>
      <w:r w:rsidRPr="006F563A">
        <w:rPr>
          <w:color w:val="000000"/>
        </w:rPr>
        <w:br/>
        <w:t>a.</w:t>
      </w:r>
      <w:r w:rsidRPr="006F563A">
        <w:rPr>
          <w:rStyle w:val="apple-converted-space"/>
          <w:color w:val="000000"/>
        </w:rPr>
        <w:t> </w:t>
      </w:r>
      <w:r w:rsidRPr="006F563A">
        <w:rPr>
          <w:color w:val="000000"/>
        </w:rPr>
        <w:t>Assimilation</w:t>
      </w:r>
      <w:r w:rsidRPr="006F563A">
        <w:rPr>
          <w:rStyle w:val="apple-converted-space"/>
          <w:color w:val="000000"/>
        </w:rPr>
        <w:t> </w:t>
      </w:r>
      <w:r w:rsidRPr="006F563A">
        <w:rPr>
          <w:color w:val="000000"/>
        </w:rPr>
        <w:br/>
        <w:t>b.</w:t>
      </w:r>
      <w:r w:rsidRPr="006F563A">
        <w:rPr>
          <w:rStyle w:val="apple-converted-space"/>
          <w:color w:val="000000"/>
        </w:rPr>
        <w:t> </w:t>
      </w:r>
      <w:r w:rsidRPr="006F563A">
        <w:rPr>
          <w:color w:val="000000"/>
        </w:rPr>
        <w:t>Civil Rights</w:t>
      </w:r>
      <w:r w:rsidRPr="006F563A">
        <w:rPr>
          <w:rStyle w:val="apple-converted-space"/>
          <w:color w:val="000000"/>
        </w:rPr>
        <w:t> </w:t>
      </w:r>
      <w:r w:rsidRPr="006F563A">
        <w:rPr>
          <w:color w:val="000000"/>
        </w:rPr>
        <w:br/>
        <w:t>c.</w:t>
      </w:r>
      <w:r w:rsidRPr="006F563A">
        <w:rPr>
          <w:rStyle w:val="apple-converted-space"/>
          <w:color w:val="000000"/>
        </w:rPr>
        <w:t> </w:t>
      </w:r>
      <w:r w:rsidRPr="006F563A">
        <w:rPr>
          <w:color w:val="000000"/>
        </w:rPr>
        <w:t>Indian Citizenship</w:t>
      </w:r>
      <w:r w:rsidRPr="006F563A">
        <w:rPr>
          <w:rStyle w:val="apple-converted-space"/>
          <w:color w:val="000000"/>
        </w:rPr>
        <w:t> </w:t>
      </w:r>
      <w:r w:rsidRPr="006F563A">
        <w:rPr>
          <w:color w:val="000000"/>
        </w:rPr>
        <w:br/>
        <w:t>d.</w:t>
      </w:r>
      <w:r w:rsidRPr="006F563A">
        <w:rPr>
          <w:rStyle w:val="apple-converted-space"/>
          <w:color w:val="000000"/>
        </w:rPr>
        <w:t> </w:t>
      </w:r>
      <w:r w:rsidRPr="006F563A">
        <w:rPr>
          <w:color w:val="000000"/>
        </w:rPr>
        <w:t>Immigration</w:t>
      </w:r>
      <w:r w:rsidRPr="006F563A">
        <w:rPr>
          <w:rStyle w:val="apple-converted-space"/>
          <w:color w:val="000000"/>
        </w:rPr>
        <w:t> </w:t>
      </w:r>
      <w:r w:rsidRPr="006F563A">
        <w:rPr>
          <w:color w:val="000000"/>
        </w:rPr>
        <w:br/>
        <w:t>e.</w:t>
      </w:r>
      <w:r w:rsidRPr="006F563A">
        <w:rPr>
          <w:rStyle w:val="apple-converted-space"/>
          <w:color w:val="000000"/>
        </w:rPr>
        <w:t> </w:t>
      </w:r>
      <w:r w:rsidRPr="006F563A">
        <w:rPr>
          <w:color w:val="000000"/>
        </w:rPr>
        <w:t>Naturalization</w:t>
      </w:r>
      <w:r w:rsidRPr="006F563A">
        <w:rPr>
          <w:rStyle w:val="apple-converted-space"/>
          <w:color w:val="000000"/>
        </w:rPr>
        <w:t> </w:t>
      </w:r>
      <w:r w:rsidRPr="006F563A">
        <w:rPr>
          <w:color w:val="000000"/>
        </w:rPr>
        <w:br/>
      </w:r>
      <w:r w:rsidRPr="006F563A">
        <w:rPr>
          <w:color w:val="000000"/>
        </w:rPr>
        <w:br/>
        <w:t>4. The__________ of 1866 guaranteed the right of freedmen to make contracts, sue in court if those contracts were violated, and own property.</w:t>
      </w:r>
      <w:r w:rsidRPr="006F563A">
        <w:rPr>
          <w:rStyle w:val="apple-converted-space"/>
          <w:color w:val="000000"/>
        </w:rPr>
        <w:t> </w:t>
      </w:r>
      <w:r w:rsidRPr="006F563A">
        <w:rPr>
          <w:color w:val="000000"/>
        </w:rPr>
        <w:br/>
      </w:r>
      <w:proofErr w:type="gramStart"/>
      <w:r w:rsidRPr="006F563A">
        <w:rPr>
          <w:color w:val="000000"/>
        </w:rPr>
        <w:t>a</w:t>
      </w:r>
      <w:proofErr w:type="gramEnd"/>
      <w:r w:rsidRPr="006F563A">
        <w:rPr>
          <w:color w:val="000000"/>
        </w:rPr>
        <w:t>.</w:t>
      </w:r>
      <w:r w:rsidRPr="006F563A">
        <w:rPr>
          <w:rStyle w:val="apple-converted-space"/>
          <w:color w:val="000000"/>
        </w:rPr>
        <w:t> </w:t>
      </w:r>
      <w:r w:rsidRPr="006F563A">
        <w:rPr>
          <w:color w:val="000000"/>
        </w:rPr>
        <w:t>Civil Rights Act</w:t>
      </w:r>
      <w:r w:rsidRPr="006F563A">
        <w:rPr>
          <w:rStyle w:val="apple-converted-space"/>
          <w:color w:val="000000"/>
        </w:rPr>
        <w:t> </w:t>
      </w:r>
      <w:r w:rsidRPr="006F563A">
        <w:rPr>
          <w:color w:val="000000"/>
        </w:rPr>
        <w:br/>
        <w:t>b.</w:t>
      </w:r>
      <w:r w:rsidRPr="006F563A">
        <w:rPr>
          <w:rStyle w:val="apple-converted-space"/>
          <w:color w:val="000000"/>
        </w:rPr>
        <w:t> </w:t>
      </w:r>
      <w:r w:rsidRPr="006F563A">
        <w:rPr>
          <w:color w:val="000000"/>
        </w:rPr>
        <w:t>Indian Citizenship Act</w:t>
      </w:r>
      <w:r w:rsidRPr="006F563A">
        <w:rPr>
          <w:rStyle w:val="apple-converted-space"/>
          <w:color w:val="000000"/>
        </w:rPr>
        <w:t> </w:t>
      </w:r>
      <w:r w:rsidRPr="006F563A">
        <w:rPr>
          <w:color w:val="000000"/>
        </w:rPr>
        <w:br/>
        <w:t>c.</w:t>
      </w:r>
      <w:r w:rsidRPr="006F563A">
        <w:rPr>
          <w:rStyle w:val="apple-converted-space"/>
          <w:color w:val="000000"/>
        </w:rPr>
        <w:t> </w:t>
      </w:r>
      <w:r w:rsidRPr="006F563A">
        <w:rPr>
          <w:color w:val="000000"/>
        </w:rPr>
        <w:t>Kansas-Nebraska Act</w:t>
      </w:r>
      <w:r w:rsidRPr="006F563A">
        <w:rPr>
          <w:rStyle w:val="apple-converted-space"/>
          <w:color w:val="000000"/>
        </w:rPr>
        <w:t> </w:t>
      </w:r>
      <w:r w:rsidRPr="006F563A">
        <w:rPr>
          <w:color w:val="000000"/>
        </w:rPr>
        <w:br/>
        <w:t>d.</w:t>
      </w:r>
      <w:r w:rsidRPr="006F563A">
        <w:rPr>
          <w:rStyle w:val="apple-converted-space"/>
          <w:color w:val="000000"/>
        </w:rPr>
        <w:t> </w:t>
      </w:r>
      <w:r w:rsidRPr="006F563A">
        <w:rPr>
          <w:color w:val="000000"/>
        </w:rPr>
        <w:t>Mississippi Compromise</w:t>
      </w:r>
      <w:r w:rsidRPr="006F563A">
        <w:rPr>
          <w:rStyle w:val="apple-converted-space"/>
          <w:color w:val="000000"/>
        </w:rPr>
        <w:t> </w:t>
      </w:r>
      <w:r w:rsidRPr="006F563A">
        <w:rPr>
          <w:color w:val="000000"/>
        </w:rPr>
        <w:br/>
        <w:t>e.</w:t>
      </w:r>
      <w:r w:rsidRPr="006F563A">
        <w:rPr>
          <w:rStyle w:val="apple-converted-space"/>
          <w:color w:val="000000"/>
        </w:rPr>
        <w:t> </w:t>
      </w:r>
      <w:r w:rsidRPr="006F563A">
        <w:rPr>
          <w:color w:val="000000"/>
        </w:rPr>
        <w:t>Missouri Compromise</w:t>
      </w:r>
      <w:r w:rsidRPr="006F563A">
        <w:rPr>
          <w:rStyle w:val="apple-converted-space"/>
          <w:color w:val="000000"/>
        </w:rPr>
        <w:t> </w:t>
      </w:r>
      <w:r w:rsidRPr="006F563A">
        <w:rPr>
          <w:color w:val="000000"/>
        </w:rPr>
        <w:br/>
      </w:r>
      <w:r w:rsidRPr="006F563A">
        <w:rPr>
          <w:color w:val="000000"/>
        </w:rPr>
        <w:br/>
        <w:t>5. The__________ Amendment, in addition to guaranteeing that no state shall deny any person due process of law, also prohibits states from denying any person the equal protection of the law.</w:t>
      </w:r>
      <w:r w:rsidRPr="006F563A">
        <w:rPr>
          <w:rStyle w:val="apple-converted-space"/>
          <w:color w:val="000000"/>
        </w:rPr>
        <w:t> </w:t>
      </w:r>
      <w:r w:rsidRPr="006F563A">
        <w:rPr>
          <w:color w:val="000000"/>
        </w:rPr>
        <w:br/>
        <w:t>a.</w:t>
      </w:r>
      <w:r w:rsidRPr="006F563A">
        <w:rPr>
          <w:rStyle w:val="apple-converted-space"/>
          <w:color w:val="000000"/>
        </w:rPr>
        <w:t> </w:t>
      </w:r>
      <w:r w:rsidRPr="006F563A">
        <w:rPr>
          <w:color w:val="000000"/>
        </w:rPr>
        <w:t>Twelfth</w:t>
      </w:r>
      <w:r w:rsidRPr="006F563A">
        <w:rPr>
          <w:rStyle w:val="apple-converted-space"/>
          <w:color w:val="000000"/>
        </w:rPr>
        <w:t> </w:t>
      </w:r>
      <w:r w:rsidRPr="006F563A">
        <w:rPr>
          <w:color w:val="000000"/>
        </w:rPr>
        <w:br/>
        <w:t>b.</w:t>
      </w:r>
      <w:r w:rsidRPr="006F563A">
        <w:rPr>
          <w:rStyle w:val="apple-converted-space"/>
          <w:color w:val="000000"/>
        </w:rPr>
        <w:t> </w:t>
      </w:r>
      <w:r w:rsidRPr="006F563A">
        <w:rPr>
          <w:color w:val="000000"/>
        </w:rPr>
        <w:t>Thirteenth</w:t>
      </w:r>
      <w:r w:rsidRPr="006F563A">
        <w:rPr>
          <w:rStyle w:val="apple-converted-space"/>
          <w:color w:val="000000"/>
        </w:rPr>
        <w:t> </w:t>
      </w:r>
      <w:r w:rsidRPr="006F563A">
        <w:rPr>
          <w:color w:val="000000"/>
        </w:rPr>
        <w:br/>
        <w:t>c.</w:t>
      </w:r>
      <w:r w:rsidRPr="006F563A">
        <w:rPr>
          <w:rStyle w:val="apple-converted-space"/>
          <w:color w:val="000000"/>
        </w:rPr>
        <w:t> </w:t>
      </w:r>
      <w:r w:rsidRPr="006F563A">
        <w:rPr>
          <w:color w:val="000000"/>
        </w:rPr>
        <w:t>Fourteenth</w:t>
      </w:r>
      <w:r w:rsidRPr="006F563A">
        <w:rPr>
          <w:rStyle w:val="apple-converted-space"/>
          <w:color w:val="000000"/>
        </w:rPr>
        <w:t> </w:t>
      </w:r>
      <w:r w:rsidRPr="006F563A">
        <w:rPr>
          <w:color w:val="000000"/>
        </w:rPr>
        <w:br/>
        <w:t>d.</w:t>
      </w:r>
      <w:r w:rsidRPr="006F563A">
        <w:rPr>
          <w:rStyle w:val="apple-converted-space"/>
          <w:color w:val="000000"/>
        </w:rPr>
        <w:t> </w:t>
      </w:r>
      <w:r w:rsidRPr="006F563A">
        <w:rPr>
          <w:color w:val="000000"/>
        </w:rPr>
        <w:t>Fifteenth</w:t>
      </w:r>
      <w:r w:rsidRPr="006F563A">
        <w:rPr>
          <w:rStyle w:val="apple-converted-space"/>
          <w:color w:val="000000"/>
        </w:rPr>
        <w:t> </w:t>
      </w:r>
      <w:r w:rsidRPr="006F563A">
        <w:rPr>
          <w:color w:val="000000"/>
        </w:rPr>
        <w:br/>
        <w:t>e.</w:t>
      </w:r>
      <w:r w:rsidRPr="006F563A">
        <w:rPr>
          <w:rStyle w:val="apple-converted-space"/>
          <w:color w:val="000000"/>
        </w:rPr>
        <w:t> </w:t>
      </w:r>
      <w:r w:rsidRPr="006F563A">
        <w:rPr>
          <w:color w:val="000000"/>
        </w:rPr>
        <w:t>Sixteenth</w:t>
      </w:r>
      <w:r w:rsidRPr="006F563A">
        <w:rPr>
          <w:rStyle w:val="apple-converted-space"/>
          <w:color w:val="000000"/>
        </w:rPr>
        <w:t> </w:t>
      </w:r>
      <w:r w:rsidRPr="006F563A">
        <w:rPr>
          <w:color w:val="000000"/>
        </w:rPr>
        <w:br/>
      </w:r>
    </w:p>
    <w:sectPr w:rsidR="00CA6388" w:rsidRPr="006F563A" w:rsidSect="005B307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073"/>
    <w:rsid w:val="005B3073"/>
    <w:rsid w:val="006F563A"/>
    <w:rsid w:val="007767FA"/>
    <w:rsid w:val="00C37074"/>
    <w:rsid w:val="00CA63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B30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B30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230</Words>
  <Characters>1312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1539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3</cp:revision>
  <dcterms:created xsi:type="dcterms:W3CDTF">2016-10-27T17:36:00Z</dcterms:created>
  <dcterms:modified xsi:type="dcterms:W3CDTF">2016-10-27T17:36:00Z</dcterms:modified>
</cp:coreProperties>
</file>